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F6" w:rsidRPr="0056525A" w:rsidRDefault="00EA0801">
      <w:pPr>
        <w:rPr>
          <w:rFonts w:ascii="Candara" w:hAnsi="Candara"/>
        </w:rPr>
      </w:pPr>
      <w:bookmarkStart w:id="0" w:name="_GoBack"/>
      <w:bookmarkEnd w:id="0"/>
      <w:r w:rsidRPr="0056525A">
        <w:rPr>
          <w:rFonts w:ascii="Candara" w:hAnsi="Candar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-1159510</wp:posOffset>
            </wp:positionV>
            <wp:extent cx="1310640" cy="13106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85" w:rsidRPr="0056525A">
        <w:rPr>
          <w:rFonts w:ascii="Candara" w:hAnsi="Candara"/>
        </w:rPr>
        <w:tab/>
      </w:r>
      <w:r w:rsidR="00561885" w:rsidRPr="0056525A">
        <w:rPr>
          <w:rFonts w:ascii="Candara" w:hAnsi="Candara"/>
        </w:rPr>
        <w:tab/>
      </w:r>
    </w:p>
    <w:p w:rsidR="00561885" w:rsidRPr="0056525A" w:rsidRDefault="009420B9">
      <w:pPr>
        <w:rPr>
          <w:rFonts w:ascii="Candara" w:hAnsi="Candara"/>
        </w:rPr>
      </w:pPr>
      <w:r w:rsidRPr="005652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9AA6C" wp14:editId="157BD3C5">
                <wp:simplePos x="0" y="0"/>
                <wp:positionH relativeFrom="page">
                  <wp:posOffset>76200</wp:posOffset>
                </wp:positionH>
                <wp:positionV relativeFrom="paragraph">
                  <wp:posOffset>214630</wp:posOffset>
                </wp:positionV>
                <wp:extent cx="1615440" cy="7223125"/>
                <wp:effectExtent l="0" t="0" r="3810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722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DC" w:rsidRPr="0056525A" w:rsidRDefault="00240DDC" w:rsidP="007A543A">
                            <w:pPr>
                              <w:widowControl w:val="0"/>
                              <w:jc w:val="center"/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Lisa C. Whitaker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Principal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240DDC" w:rsidRPr="0056525A" w:rsidRDefault="009579F9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Dr. Lashonda</w:t>
                            </w:r>
                          </w:p>
                          <w:p w:rsidR="009579F9" w:rsidRPr="0056525A" w:rsidRDefault="009579F9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Milledge-Miller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Assistant Principal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Cs w:val="24"/>
                                <w14:cntxtAlts/>
                              </w:rPr>
                            </w:pPr>
                          </w:p>
                          <w:p w:rsidR="0056525A" w:rsidRPr="0056525A" w:rsidRDefault="0056525A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Cs w:val="24"/>
                                <w14:cntxtAlts/>
                              </w:rPr>
                              <w:t>Joannis Sheehan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Secretary</w:t>
                            </w:r>
                          </w:p>
                          <w:p w:rsidR="00240DDC" w:rsidRPr="0056525A" w:rsidRDefault="00240DDC" w:rsidP="00802ED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Cs/>
                                <w:color w:val="000080"/>
                                <w:kern w:val="28"/>
                                <w14:cntxtAlts/>
                              </w:rPr>
                            </w:pP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Sherill P. Cunningham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Clerk</w:t>
                            </w:r>
                          </w:p>
                          <w:p w:rsidR="00240DDC" w:rsidRPr="0056525A" w:rsidRDefault="00240DDC" w:rsidP="00802ED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:szCs w:val="24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Heather A. Jordan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 xml:space="preserve">School Counselor </w:t>
                            </w:r>
                          </w:p>
                          <w:p w:rsidR="00240DDC" w:rsidRPr="0056525A" w:rsidRDefault="00240DDC" w:rsidP="00802ED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Cs/>
                                <w:color w:val="000080"/>
                                <w:kern w:val="28"/>
                                <w:sz w:val="22"/>
                                <w:szCs w:val="24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 xml:space="preserve"> Rebecca M. Talley</w:t>
                            </w:r>
                          </w:p>
                          <w:p w:rsidR="00240DDC" w:rsidRPr="0056525A" w:rsidRDefault="00240DDC" w:rsidP="007A543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56525A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>Academic Coach</w:t>
                            </w:r>
                          </w:p>
                          <w:p w:rsidR="00240DDC" w:rsidRPr="007A543A" w:rsidRDefault="00240DDC" w:rsidP="007A543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8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7A543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80"/>
                                <w:kern w:val="28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240DDC" w:rsidRPr="007A543A" w:rsidRDefault="00240DDC" w:rsidP="000E40A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7A543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80"/>
                                <w:kern w:val="28"/>
                                <w:sz w:val="22"/>
                                <w14:cntxtAlts/>
                              </w:rPr>
                              <w:t xml:space="preserve">  </w:t>
                            </w:r>
                          </w:p>
                          <w:p w:rsidR="00240DDC" w:rsidRDefault="00240DDC" w:rsidP="007A543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9AA6C" id="Rectangle 203" o:spid="_x0000_s1026" style="position:absolute;margin-left:6pt;margin-top:16.9pt;width:127.2pt;height:568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tppAIAAJUFAAAOAAAAZHJzL2Uyb0RvYy54bWysVEtv2zAMvg/YfxB0X/3oKw3qFEGLDgOK&#10;tmg79KzIUmxAFjVJiZP9+lGS7XRdscOwHBxSIj+Sn0heXu06RbbCuhZ0RYujnBKhOdStXlf0+8vt&#10;lxklzjNdMwVaVHQvHL1afP502Zu5KKEBVQtLEES7eW8q2nhv5lnmeCM65o7ACI2XEmzHPKp2ndWW&#10;9YjeqazM87OsB1sbC1w4h6c36ZIuIr6UgvsHKZ3wRFUUc/Pxa+N3Fb7Z4pLN15aZpuVDGuwfsuhY&#10;qzHoBHXDPCMb2/4B1bXcggPpjzh0GUjZchFrwGqK/F01zw0zItaC5Dgz0eT+Hyy/3z5a0tYVLfNj&#10;SjTr8JGekDam10qQcIgU9cbN0fLZPNpBcyiGenfSduEfKyG7SOt+olXsPOF4WJwVpycnyD7Hu/Oy&#10;PC7K04CaHdyNdf6rgI4EoaIWE4h0su2d88l0NAnRHKi2vm2VikroFXGtLNkyfOXVuhjAf7NSOthq&#10;CF4JMJxkobJUS5T8Xolgp/STkEgLZl/GRGJDHoIwzoX2RbpqWC1S7NMcf2P0Ma1YaAQMyBLjT9gD&#10;wGiZQEbslOVgH1xF7OfJOf9bYsl58oiRQfvJuWs12I8AFFY1RE72I0mJmsCS3612aBLEFdR77B8L&#10;abCc4bctvuAdc/6RWZwkfHXcDv4BP1JBX1EYJEoasD8/Og/22OB4S0mPk1lR92PDrKBEfdPY+hdF&#10;bCYflWJWzmYYxCYtvzgvceOsolaWszN8DqI33TVgZxS4igyPYvDwahSlhe4V98gyBMYrpjmGr6gf&#10;xWufVgbuIS6Wy2iE82uYv9PPhgfowHBo0ZfdK7Nm6GOPI3AP4xiz+bt2TrbBU8Ny40G2sdcPxA7c&#10;4+zHJhr2VFgub/Voddimi18AAAD//wMAUEsDBBQABgAIAAAAIQAXlPwM3gAAAAoBAAAPAAAAZHJz&#10;L2Rvd25yZXYueG1sTI/LasMwEEX3hfyDmEB3jfwIbnEthxIIdNFN45BuFWv8INbIWErs/n2nq3Z5&#10;ucOdc4rdYgdxx8n3jhTEmwgEUu1MT62CU3V4egHhgyajB0eo4Bs97MrVQ6Fz42b6xPsxtIJHyOda&#10;QRfCmEvp6w6t9hs3InHXuMnqwHFqpZn0zON2kEkUZdLqnvhDp0fcd1hfjzer4HzCZL/11dXM+qt5&#10;b+bho8oOSj2ul7dXEAGX8HcMv/iMDiUzXdyNjBcD54RVgoI0ZQPukyzbgrhwET/HKciykP8Vyh8A&#10;AAD//wMAUEsBAi0AFAAGAAgAAAAhALaDOJL+AAAA4QEAABMAAAAAAAAAAAAAAAAAAAAAAFtDb250&#10;ZW50X1R5cGVzXS54bWxQSwECLQAUAAYACAAAACEAOP0h/9YAAACUAQAACwAAAAAAAAAAAAAAAAAv&#10;AQAAX3JlbHMvLnJlbHNQSwECLQAUAAYACAAAACEAkFlraaQCAACVBQAADgAAAAAAAAAAAAAAAAAu&#10;AgAAZHJzL2Uyb0RvYy54bWxQSwECLQAUAAYACAAAACEAF5T8DN4AAAAKAQAADwAAAAAAAAAAAAAA&#10;AAD+BAAAZHJzL2Rvd25yZXYueG1sUEsFBgAAAAAEAAQA8wAAAAkGAAAAAA==&#10;" fillcolor="white [3212]" stroked="f" strokeweight="1pt">
                <v:textbox inset=",14.4pt,8.64pt,18pt">
                  <w:txbxContent>
                    <w:p w:rsidR="00240DDC" w:rsidRPr="0056525A" w:rsidRDefault="00240DDC" w:rsidP="007A543A">
                      <w:pPr>
                        <w:widowControl w:val="0"/>
                        <w:jc w:val="center"/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  <w:t>Lisa C. Whitaker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>Principal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360" w:lineRule="auto"/>
                        <w:jc w:val="center"/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Cs w:val="24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Cs w:val="24"/>
                          <w14:cntxtAlts/>
                        </w:rPr>
                        <w:t> </w:t>
                      </w:r>
                    </w:p>
                    <w:p w:rsidR="00240DDC" w:rsidRPr="0056525A" w:rsidRDefault="009579F9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  <w:t>Dr. Lashonda</w:t>
                      </w:r>
                    </w:p>
                    <w:p w:rsidR="009579F9" w:rsidRPr="0056525A" w:rsidRDefault="009579F9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  <w:t>Milledge-Miller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>Assistant Principal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Cs w:val="24"/>
                          <w14:cntxtAlts/>
                        </w:rPr>
                      </w:pPr>
                    </w:p>
                    <w:p w:rsidR="0056525A" w:rsidRPr="0056525A" w:rsidRDefault="0056525A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Cs w:val="24"/>
                          <w14:cntxtAlts/>
                        </w:rPr>
                        <w:t>Joannis Sheehan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>Secretary</w:t>
                      </w:r>
                    </w:p>
                    <w:p w:rsidR="00240DDC" w:rsidRPr="0056525A" w:rsidRDefault="00240DDC" w:rsidP="00802ED9">
                      <w:pPr>
                        <w:widowControl w:val="0"/>
                        <w:spacing w:line="360" w:lineRule="auto"/>
                        <w:jc w:val="center"/>
                        <w:rPr>
                          <w:rFonts w:ascii="Candara" w:eastAsia="Times New Roman" w:hAnsi="Candara" w:cs="Times New Roman"/>
                          <w:iCs/>
                          <w:color w:val="000080"/>
                          <w:kern w:val="28"/>
                          <w14:cntxtAlts/>
                        </w:rPr>
                      </w:pP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>Sherill P. Cunningham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>Clerk</w:t>
                      </w:r>
                    </w:p>
                    <w:p w:rsidR="00240DDC" w:rsidRPr="0056525A" w:rsidRDefault="00240DDC" w:rsidP="00802ED9">
                      <w:pPr>
                        <w:widowControl w:val="0"/>
                        <w:spacing w:line="360" w:lineRule="auto"/>
                        <w:jc w:val="center"/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:szCs w:val="24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Cs w:val="24"/>
                          <w14:cntxtAlts/>
                        </w:rPr>
                        <w:t> 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color w:val="000080"/>
                          <w:kern w:val="28"/>
                          <w:sz w:val="22"/>
                          <w14:cntxtAlts/>
                        </w:rPr>
                        <w:t>Heather A. Jordan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 xml:space="preserve">School Counselor </w:t>
                      </w:r>
                    </w:p>
                    <w:p w:rsidR="00240DDC" w:rsidRPr="0056525A" w:rsidRDefault="00240DDC" w:rsidP="00802ED9">
                      <w:pPr>
                        <w:widowControl w:val="0"/>
                        <w:spacing w:line="360" w:lineRule="auto"/>
                        <w:jc w:val="center"/>
                        <w:rPr>
                          <w:rFonts w:ascii="Candara" w:eastAsia="Times New Roman" w:hAnsi="Candara" w:cs="Times New Roman"/>
                          <w:iCs/>
                          <w:color w:val="000080"/>
                          <w:kern w:val="28"/>
                          <w:sz w:val="22"/>
                          <w:szCs w:val="24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Cs w:val="24"/>
                          <w14:cntxtAlts/>
                        </w:rPr>
                        <w:t> 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 xml:space="preserve"> Rebecca M. Talley</w:t>
                      </w:r>
                    </w:p>
                    <w:p w:rsidR="00240DDC" w:rsidRPr="0056525A" w:rsidRDefault="00240DDC" w:rsidP="007A543A">
                      <w:pPr>
                        <w:widowControl w:val="0"/>
                        <w:spacing w:line="285" w:lineRule="auto"/>
                        <w:jc w:val="center"/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</w:pPr>
                      <w:r w:rsidRPr="0056525A">
                        <w:rPr>
                          <w:rFonts w:ascii="Candara" w:eastAsia="Times New Roman" w:hAnsi="Candar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>Academic Coach</w:t>
                      </w:r>
                    </w:p>
                    <w:p w:rsidR="00240DDC" w:rsidRPr="007A543A" w:rsidRDefault="00240DDC" w:rsidP="007A543A">
                      <w:pPr>
                        <w:widowControl w:val="0"/>
                        <w:spacing w:line="36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color w:val="000080"/>
                          <w:kern w:val="28"/>
                          <w:szCs w:val="24"/>
                          <w14:cntxtAlts/>
                        </w:rPr>
                      </w:pPr>
                      <w:r w:rsidRPr="007A543A">
                        <w:rPr>
                          <w:rFonts w:ascii="Georgia" w:eastAsia="Times New Roman" w:hAnsi="Georgia" w:cs="Times New Roman"/>
                          <w:i/>
                          <w:iCs/>
                          <w:color w:val="000080"/>
                          <w:kern w:val="28"/>
                          <w:szCs w:val="24"/>
                          <w14:cntxtAlts/>
                        </w:rPr>
                        <w:t> </w:t>
                      </w:r>
                    </w:p>
                    <w:p w:rsidR="00240DDC" w:rsidRPr="007A543A" w:rsidRDefault="00240DDC" w:rsidP="000E40A2">
                      <w:pPr>
                        <w:widowControl w:val="0"/>
                        <w:spacing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7A543A">
                        <w:rPr>
                          <w:rFonts w:ascii="Georgia" w:eastAsia="Times New Roman" w:hAnsi="Georgia" w:cs="Times New Roman"/>
                          <w:i/>
                          <w:iCs/>
                          <w:color w:val="000080"/>
                          <w:kern w:val="28"/>
                          <w:sz w:val="22"/>
                          <w14:cntxtAlts/>
                        </w:rPr>
                        <w:t xml:space="preserve">  </w:t>
                      </w:r>
                    </w:p>
                    <w:p w:rsidR="00240DDC" w:rsidRDefault="00240DDC" w:rsidP="007A543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926DB2" w:rsidRPr="0056525A" w:rsidRDefault="009420B9">
      <w:pPr>
        <w:rPr>
          <w:rFonts w:ascii="Candara" w:hAnsi="Candara"/>
        </w:rPr>
      </w:pPr>
      <w:r w:rsidRPr="005652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2C756" wp14:editId="0A7601A4">
                <wp:simplePos x="0" y="0"/>
                <wp:positionH relativeFrom="column">
                  <wp:posOffset>729615</wp:posOffset>
                </wp:positionH>
                <wp:positionV relativeFrom="paragraph">
                  <wp:posOffset>73660</wp:posOffset>
                </wp:positionV>
                <wp:extent cx="9939" cy="6967330"/>
                <wp:effectExtent l="0" t="0" r="2857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69673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88684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5.8pt" to="58.2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uy4AEAABEEAAAOAAAAZHJzL2Uyb0RvYy54bWysU02P0zAQvSPxHyzfadJU6tKo6R66Wi4I&#10;KhZ+gOvYiSV/aWya9N8zdtLsChDSrrg4sWfem3nP4/39aDS5CAjK2YauVyUlwnLXKts19Mf3xw8f&#10;KQmR2ZZpZ0VDryLQ+8P7d/vB16JyvdOtAIIkNtSDb2gfo6+LIvBeGBZWzguLQenAsIhb6IoW2IDs&#10;RhdVWW6LwUHrwXERAp4+TEF6yPxSCh6/ShlEJLqh2FvMK+T1nNbisGd1B8z3is9tsDd0YZiyWHSh&#10;emCRkZ+g/qAyioMLTsYVd6ZwUiousgZUsy5/U/PUMy+yFjQn+MWm8P9o+ZfLCYhqG1pRYpnBK3qK&#10;wFTXR3J01qKBDkiVfBp8qDH9aE8w74I/QRI9SjDpi3LImL29Lt6KMRKOh7vdZkcJx8B2t73bbLL1&#10;xTPWQ4ifhDMk/TRUK5uUs5pdPoeI9TD1lpKOtSUDzlt1V5Y5LTit2keldQoG6M5HDeTC0q2XVbm9&#10;VXuRhoTaIm+SNQnJf/GqxVTgm5BoDLa+niqkkRQLLeNc2LhOxmQmzE4wiS0swLm1fwHn/AQVeVxf&#10;A14QubKzcQEbZR38re043lqWU/7NgUl3suDs2mu+4mwNzl1WOL+RNNgv9xn+/JIPvwAAAP//AwBQ&#10;SwMEFAAGAAgAAAAhAOBPQwnbAAAACwEAAA8AAABkcnMvZG93bnJldi54bWxMj81OwzAQhO9IvIO1&#10;SFwQtYMgpGmcqiDyAAQeYBNvfsA/Uey2gafHOdHbjPbT7EyxX4xmJ5r96KyEZCOAkW2dGm0v4fOj&#10;us+A+YBWoXaWJPyQh315fVVgrtzZvtOpDj2LIdbnKGEIYco59+1ABv3GTWTjrXOzwRDt3HM14zmG&#10;G80fhEi5wdHGDwNO9DpQ+10fjYTOYDVrg131aw6ivsPm6+3lWcrbm+WwAxZoCf8wrPVjdShjp8Yd&#10;rfJMR588biO6ihTYCiTpE7BmFSLLgJcFv9xQ/gEAAP//AwBQSwECLQAUAAYACAAAACEAtoM4kv4A&#10;AADhAQAAEwAAAAAAAAAAAAAAAAAAAAAAW0NvbnRlbnRfVHlwZXNdLnhtbFBLAQItABQABgAIAAAA&#10;IQA4/SH/1gAAAJQBAAALAAAAAAAAAAAAAAAAAC8BAABfcmVscy8ucmVsc1BLAQItABQABgAIAAAA&#10;IQBMVbuy4AEAABEEAAAOAAAAAAAAAAAAAAAAAC4CAABkcnMvZTJvRG9jLnhtbFBLAQItABQABgAI&#10;AAAAIQDgT0MJ2wAAAAsBAAAPAAAAAAAAAAAAAAAAADoEAABkcnMvZG93bnJldi54bWxQSwUGAAAA&#10;AAQABADzAAAAQgUAAAAA&#10;" strokecolor="#002060" strokeweight="1pt">
                <v:stroke joinstyle="miter"/>
              </v:line>
            </w:pict>
          </mc:Fallback>
        </mc:AlternateContent>
      </w:r>
    </w:p>
    <w:p w:rsidR="00240DDC" w:rsidRPr="0056525A" w:rsidRDefault="00562255" w:rsidP="00562255">
      <w:pPr>
        <w:jc w:val="center"/>
        <w:rPr>
          <w:rFonts w:ascii="Leelawadee UI" w:hAnsi="Leelawadee UI" w:cs="Leelawadee UI"/>
          <w:b/>
          <w:sz w:val="36"/>
          <w:szCs w:val="36"/>
        </w:rPr>
      </w:pPr>
      <w:r w:rsidRPr="0056525A">
        <w:rPr>
          <w:rFonts w:ascii="Leelawadee UI" w:hAnsi="Leelawadee UI" w:cs="Leelawadee UI"/>
          <w:b/>
          <w:sz w:val="36"/>
          <w:szCs w:val="36"/>
        </w:rPr>
        <w:t>Just a friendly uniform reminder….</w:t>
      </w:r>
    </w:p>
    <w:p w:rsidR="00562255" w:rsidRPr="0056525A" w:rsidRDefault="00562255">
      <w:pPr>
        <w:rPr>
          <w:rFonts w:ascii="Leelawadee UI" w:hAnsi="Leelawadee UI" w:cs="Leelawadee UI"/>
          <w:b/>
          <w:sz w:val="36"/>
          <w:szCs w:val="36"/>
        </w:rPr>
      </w:pPr>
    </w:p>
    <w:p w:rsidR="00562255" w:rsidRDefault="00562255">
      <w:pPr>
        <w:rPr>
          <w:rFonts w:ascii="Leelawadee UI" w:hAnsi="Leelawadee UI" w:cs="Leelawadee UI"/>
          <w:b/>
          <w:sz w:val="36"/>
          <w:szCs w:val="36"/>
        </w:rPr>
      </w:pPr>
      <w:r w:rsidRPr="0056525A">
        <w:rPr>
          <w:rFonts w:ascii="Leelawadee UI" w:hAnsi="Leelawadee UI" w:cs="Leelawadee UI"/>
          <w:b/>
          <w:sz w:val="36"/>
          <w:szCs w:val="36"/>
        </w:rPr>
        <w:t xml:space="preserve">Hannan Elementary Magnet Academy is a uniform school. All students wear uniforms, Monday-Friday. The required uniform is red, yellow, blue, white, and green shirts; khaki and navy bottoms (pants, shorts, skirts, or jumpers). All students should wear closed toe shoes </w:t>
      </w:r>
      <w:r w:rsidR="0056525A" w:rsidRPr="0056525A">
        <w:rPr>
          <w:rFonts w:ascii="Leelawadee UI" w:hAnsi="Leelawadee UI" w:cs="Leelawadee UI"/>
          <w:b/>
          <w:sz w:val="36"/>
          <w:szCs w:val="36"/>
        </w:rPr>
        <w:t>as well</w:t>
      </w:r>
      <w:r w:rsidRPr="0056525A">
        <w:rPr>
          <w:rFonts w:ascii="Leelawadee UI" w:hAnsi="Leelawadee UI" w:cs="Leelawadee UI"/>
          <w:b/>
          <w:sz w:val="36"/>
          <w:szCs w:val="36"/>
        </w:rPr>
        <w:t xml:space="preserve">. </w:t>
      </w:r>
    </w:p>
    <w:p w:rsidR="00D5101B" w:rsidRDefault="00D5101B">
      <w:pPr>
        <w:rPr>
          <w:rFonts w:ascii="Leelawadee UI" w:hAnsi="Leelawadee UI" w:cs="Leelawadee UI"/>
          <w:b/>
          <w:sz w:val="36"/>
          <w:szCs w:val="36"/>
        </w:rPr>
      </w:pPr>
    </w:p>
    <w:p w:rsidR="00D5101B" w:rsidRPr="0056525A" w:rsidRDefault="00D5101B">
      <w:pPr>
        <w:rPr>
          <w:rFonts w:ascii="Leelawadee UI" w:hAnsi="Leelawadee UI" w:cs="Leelawadee UI"/>
          <w:b/>
          <w:sz w:val="36"/>
          <w:szCs w:val="36"/>
        </w:rPr>
      </w:pPr>
      <w:r>
        <w:rPr>
          <w:rFonts w:ascii="Leelawadee UI" w:hAnsi="Leelawadee UI" w:cs="Leelawadee UI"/>
          <w:b/>
          <w:sz w:val="36"/>
          <w:szCs w:val="36"/>
        </w:rPr>
        <w:t>In addition this year, students will be required to wear a face mask. Masks can be solid colors or prints. No inappropriate words or messages should be printed on the mask.</w:t>
      </w:r>
    </w:p>
    <w:sectPr w:rsidR="00D5101B" w:rsidRPr="005652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62" w:rsidRDefault="00AC3662" w:rsidP="007A543A">
      <w:r>
        <w:separator/>
      </w:r>
    </w:p>
  </w:endnote>
  <w:endnote w:type="continuationSeparator" w:id="0">
    <w:p w:rsidR="00AC3662" w:rsidRDefault="00AC3662" w:rsidP="007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C" w:rsidRDefault="00240DDC">
    <w:pPr>
      <w:pStyle w:val="Footer"/>
    </w:pPr>
    <w:r w:rsidRPr="0087631D">
      <w:rPr>
        <w:rFonts w:ascii="Georgia" w:eastAsia="Times New Roman" w:hAnsi="Georgia" w:cs="Times New Roman"/>
        <w:noProof/>
        <w:color w:val="000080"/>
        <w:kern w:val="28"/>
        <w:sz w:val="22"/>
        <w14:cntxtAlt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826568" wp14:editId="0E79360E">
              <wp:simplePos x="0" y="0"/>
              <wp:positionH relativeFrom="margin">
                <wp:align>center</wp:align>
              </wp:positionH>
              <wp:positionV relativeFrom="paragraph">
                <wp:posOffset>95223</wp:posOffset>
              </wp:positionV>
              <wp:extent cx="4283710" cy="317500"/>
              <wp:effectExtent l="0" t="0" r="254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DDC" w:rsidRPr="0087631D" w:rsidRDefault="00240DDC" w:rsidP="0087631D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</w:pPr>
                          <w:r w:rsidRPr="0087631D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 </w:t>
                          </w:r>
                        </w:p>
                        <w:p w:rsidR="00240DDC" w:rsidRDefault="00240D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D8265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.5pt;width:337.3pt;height: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C0IAIAAB0EAAAOAAAAZHJzL2Uyb0RvYy54bWysU9tuGyEQfa/Uf0C813uJXTs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WSEsM0&#10;NulRjIF8gJGUkZ/B+grDHiwGhhGvsc+pVm/vgf/0xMC2Z2Yvbp2DoResxfyK+DK7eDrh+AjSDF+g&#10;xW/YIUACGjunI3lIB0F07NPTuTcxFY6X83J1tSzQxdF3VSwXeWpexqrn19b58EmAJvFQU4e9T+js&#10;eO9DzIZVzyHxMw9KtjupVDLcvtkqR44MdbJLKxXwKkwZMtT0elEuErKB+D5JSMuAOlZS13SVxzUp&#10;K7Lx0bQpJDCppjNmosyJnsjIxE0YmxEDI2cNtE9IlINJrzhfeOjB/aZkQK3W1P86MCcoUZ8Nkn1d&#10;zOdR3MmYL5YlGu7S01x6mOEIVdNAyXTchjQQkQcDt9iUTia+XjI55YoaTDSe5iWK/NJOUS9TvfkD&#10;AAD//wMAUEsDBBQABgAIAAAAIQCBLKoU2gAAAAYBAAAPAAAAZHJzL2Rvd25yZXYueG1sTI9NTsNA&#10;DIX3SNxhZCQ2iE5AbULTTCpAArHtzwGcjJtEZDxRZtqkt8esYGX7Pev5c7GdXa8uNIbOs4GnRQKK&#10;uPa248bA8fDx+AIqRGSLvWcycKUA2/L2psDc+ol3dNnHRkkIhxwNtDEOudahbslhWPiBWLyTHx1G&#10;GcdG2xEnCXe9fk6SVDvsWC60ONB7S/X3/uwMnL6mh9V6qj7jMdst0zfssspfjbm/m183oCLN8W8Z&#10;fvEFHUphqvyZbVC9AXkkirqSKm6aLVNQlTQi6LLQ//HLHwAAAP//AwBQSwECLQAUAAYACAAAACEA&#10;toM4kv4AAADhAQAAEwAAAAAAAAAAAAAAAAAAAAAAW0NvbnRlbnRfVHlwZXNdLnhtbFBLAQItABQA&#10;BgAIAAAAIQA4/SH/1gAAAJQBAAALAAAAAAAAAAAAAAAAAC8BAABfcmVscy8ucmVsc1BLAQItABQA&#10;BgAIAAAAIQBLTEC0IAIAAB0EAAAOAAAAAAAAAAAAAAAAAC4CAABkcnMvZTJvRG9jLnhtbFBLAQIt&#10;ABQABgAIAAAAIQCBLKoU2gAAAAYBAAAPAAAAAAAAAAAAAAAAAHoEAABkcnMvZG93bnJldi54bWxQ&#10;SwUGAAAAAAQABADzAAAAgQUAAAAA&#10;" stroked="f">
              <v:textbox>
                <w:txbxContent>
                  <w:p w:rsidR="0087631D" w:rsidRPr="0087631D" w:rsidRDefault="0087631D" w:rsidP="0087631D">
                    <w:pPr>
                      <w:widowControl w:val="0"/>
                      <w:spacing w:after="120" w:line="285" w:lineRule="auto"/>
                      <w:rPr>
                        <w:rFonts w:ascii="Calibri" w:eastAsia="Times New Roman" w:hAnsi="Calibri" w:cs="Times New Roman"/>
                        <w:color w:val="000000"/>
                        <w:kern w:val="28"/>
                        <w:sz w:val="20"/>
                        <w:szCs w:val="20"/>
                        <w14:cntxtAlts/>
                      </w:rPr>
                    </w:pPr>
                    <w:r w:rsidRPr="0087631D">
                      <w:rPr>
                        <w:rFonts w:ascii="Calibri" w:eastAsia="Times New Roman" w:hAnsi="Calibri" w:cs="Times New Roman"/>
                        <w:color w:val="000000"/>
                        <w:kern w:val="28"/>
                        <w:sz w:val="20"/>
                        <w:szCs w:val="20"/>
                        <w14:cntxtAlts/>
                      </w:rPr>
                      <w:t> </w:t>
                    </w:r>
                  </w:p>
                  <w:p w:rsidR="0087631D" w:rsidRDefault="0087631D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62" w:rsidRDefault="00AC3662" w:rsidP="007A543A">
      <w:r>
        <w:separator/>
      </w:r>
    </w:p>
  </w:footnote>
  <w:footnote w:type="continuationSeparator" w:id="0">
    <w:p w:rsidR="00AC3662" w:rsidRDefault="00AC3662" w:rsidP="007A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C" w:rsidRPr="007A543A" w:rsidRDefault="00240DDC" w:rsidP="00EA0801">
    <w:pPr>
      <w:widowControl w:val="0"/>
      <w:ind w:firstLine="720"/>
      <w:jc w:val="center"/>
      <w:rPr>
        <w:rFonts w:ascii="Georgia" w:eastAsia="Times New Roman" w:hAnsi="Georgia" w:cs="Times New Roman"/>
        <w:b/>
        <w:bCs/>
        <w:i/>
        <w:iCs/>
        <w:color w:val="000080"/>
        <w:kern w:val="28"/>
        <w:sz w:val="40"/>
        <w:szCs w:val="40"/>
        <w14:cntxtAlts/>
      </w:rPr>
    </w:pPr>
    <w:r>
      <w:rPr>
        <w:rFonts w:ascii="Georgia" w:eastAsia="Times New Roman" w:hAnsi="Georgia" w:cs="Times New Roman"/>
        <w:b/>
        <w:bCs/>
        <w:i/>
        <w:iCs/>
        <w:color w:val="000080"/>
        <w:kern w:val="28"/>
        <w:sz w:val="40"/>
        <w:szCs w:val="40"/>
        <w14:cntxtAlts/>
      </w:rPr>
      <w:t xml:space="preserve">     Hannan Elementary</w:t>
    </w:r>
    <w:r w:rsidRPr="007A543A">
      <w:rPr>
        <w:rFonts w:ascii="Georgia" w:eastAsia="Times New Roman" w:hAnsi="Georgia" w:cs="Times New Roman"/>
        <w:b/>
        <w:bCs/>
        <w:i/>
        <w:iCs/>
        <w:color w:val="000080"/>
        <w:kern w:val="28"/>
        <w:sz w:val="40"/>
        <w:szCs w:val="40"/>
        <w14:cntxtAlts/>
      </w:rPr>
      <w:t xml:space="preserve"> Magnet Academy</w:t>
    </w:r>
  </w:p>
  <w:p w:rsidR="00240DDC" w:rsidRPr="007A543A" w:rsidRDefault="00240DDC" w:rsidP="000614EF">
    <w:pPr>
      <w:widowControl w:val="0"/>
      <w:ind w:left="720" w:firstLine="720"/>
      <w:jc w:val="center"/>
      <w:rPr>
        <w:rFonts w:ascii="Georgia" w:eastAsia="Times New Roman" w:hAnsi="Georgia" w:cs="Times New Roman"/>
        <w:color w:val="000080"/>
        <w:kern w:val="28"/>
        <w:szCs w:val="24"/>
        <w14:cntxtAlts/>
      </w:rPr>
    </w:pPr>
    <w:r>
      <w:rPr>
        <w:rFonts w:ascii="Georgia" w:eastAsia="Times New Roman" w:hAnsi="Georgia" w:cs="Times New Roman"/>
        <w:color w:val="000080"/>
        <w:kern w:val="28"/>
        <w:szCs w:val="24"/>
        <w14:cntxtAlts/>
      </w:rPr>
      <w:t>1338 Talbotton Road Columbus, GA  31901</w:t>
    </w:r>
  </w:p>
  <w:p w:rsidR="00240DDC" w:rsidRPr="007A543A" w:rsidRDefault="00240DDC" w:rsidP="000614EF">
    <w:pPr>
      <w:widowControl w:val="0"/>
      <w:ind w:left="720" w:firstLine="720"/>
      <w:jc w:val="center"/>
      <w:rPr>
        <w:rFonts w:ascii="Georgia" w:eastAsia="Times New Roman" w:hAnsi="Georgia" w:cs="Times New Roman"/>
        <w:color w:val="000080"/>
        <w:kern w:val="28"/>
        <w:szCs w:val="24"/>
        <w14:cntxtAlts/>
      </w:rPr>
    </w:pPr>
    <w:r>
      <w:rPr>
        <w:rFonts w:ascii="Georgia" w:eastAsia="Times New Roman" w:hAnsi="Georgia" w:cs="Times New Roman"/>
        <w:color w:val="000080"/>
        <w:kern w:val="28"/>
        <w:szCs w:val="24"/>
        <w14:cntxtAlts/>
      </w:rPr>
      <w:t>Phone:  706.748.2744 Fax:  706.748.2749</w:t>
    </w:r>
  </w:p>
  <w:p w:rsidR="00240DDC" w:rsidRPr="007A543A" w:rsidRDefault="00240DDC" w:rsidP="007A543A">
    <w:pPr>
      <w:widowControl w:val="0"/>
      <w:spacing w:after="120" w:line="285" w:lineRule="auto"/>
      <w:rPr>
        <w:rFonts w:ascii="Calibri" w:eastAsia="Times New Roman" w:hAnsi="Calibri" w:cs="Times New Roman"/>
        <w:color w:val="000000"/>
        <w:kern w:val="28"/>
        <w:sz w:val="20"/>
        <w:szCs w:val="20"/>
        <w14:cntxtAlts/>
      </w:rPr>
    </w:pPr>
    <w:r w:rsidRPr="007A543A">
      <w:rPr>
        <w:rFonts w:ascii="Calibri" w:eastAsia="Times New Roman" w:hAnsi="Calibri" w:cs="Times New Roman"/>
        <w:color w:val="000000"/>
        <w:kern w:val="28"/>
        <w:sz w:val="20"/>
        <w:szCs w:val="20"/>
        <w14:cntxtAlts/>
      </w:rPr>
      <w:t> </w:t>
    </w:r>
  </w:p>
  <w:p w:rsidR="00240DDC" w:rsidRDefault="00240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131C"/>
    <w:multiLevelType w:val="hybridMultilevel"/>
    <w:tmpl w:val="9858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A"/>
    <w:rsid w:val="000614EF"/>
    <w:rsid w:val="000909CC"/>
    <w:rsid w:val="000B20E9"/>
    <w:rsid w:val="000E40A2"/>
    <w:rsid w:val="000F1F2E"/>
    <w:rsid w:val="001133F9"/>
    <w:rsid w:val="001A3B83"/>
    <w:rsid w:val="001B4980"/>
    <w:rsid w:val="001B63D7"/>
    <w:rsid w:val="001F30D8"/>
    <w:rsid w:val="00205156"/>
    <w:rsid w:val="00240DDC"/>
    <w:rsid w:val="004218E3"/>
    <w:rsid w:val="00561885"/>
    <w:rsid w:val="00562255"/>
    <w:rsid w:val="0056525A"/>
    <w:rsid w:val="00565CC7"/>
    <w:rsid w:val="005C474B"/>
    <w:rsid w:val="005E631A"/>
    <w:rsid w:val="006451CA"/>
    <w:rsid w:val="006749AF"/>
    <w:rsid w:val="006E6CF6"/>
    <w:rsid w:val="00732DAF"/>
    <w:rsid w:val="007A543A"/>
    <w:rsid w:val="007B44A1"/>
    <w:rsid w:val="007D70E4"/>
    <w:rsid w:val="00802ED9"/>
    <w:rsid w:val="0087631D"/>
    <w:rsid w:val="00926DB2"/>
    <w:rsid w:val="009420B9"/>
    <w:rsid w:val="009579F9"/>
    <w:rsid w:val="009710B8"/>
    <w:rsid w:val="009C660A"/>
    <w:rsid w:val="00A07CA4"/>
    <w:rsid w:val="00A83270"/>
    <w:rsid w:val="00AC3662"/>
    <w:rsid w:val="00B6328E"/>
    <w:rsid w:val="00B7579C"/>
    <w:rsid w:val="00B875F6"/>
    <w:rsid w:val="00C53701"/>
    <w:rsid w:val="00CE56B7"/>
    <w:rsid w:val="00D5101B"/>
    <w:rsid w:val="00E86DE3"/>
    <w:rsid w:val="00EA0801"/>
    <w:rsid w:val="00EF29E0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FA8DE-5D04-4CFB-B630-7EBBDE7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3A"/>
  </w:style>
  <w:style w:type="paragraph" w:styleId="Footer">
    <w:name w:val="footer"/>
    <w:basedOn w:val="Normal"/>
    <w:link w:val="FooterChar"/>
    <w:uiPriority w:val="99"/>
    <w:unhideWhenUsed/>
    <w:rsid w:val="007A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3A"/>
  </w:style>
  <w:style w:type="paragraph" w:styleId="NoSpacing">
    <w:name w:val="No Spacing"/>
    <w:link w:val="NoSpacingChar"/>
    <w:uiPriority w:val="1"/>
    <w:qFormat/>
    <w:rsid w:val="007A543A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543A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5E631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Antron</dc:creator>
  <cp:keywords/>
  <dc:description/>
  <cp:lastModifiedBy>Mack Nina C</cp:lastModifiedBy>
  <cp:revision>2</cp:revision>
  <cp:lastPrinted>2018-07-12T11:56:00Z</cp:lastPrinted>
  <dcterms:created xsi:type="dcterms:W3CDTF">2020-07-29T13:44:00Z</dcterms:created>
  <dcterms:modified xsi:type="dcterms:W3CDTF">2020-07-29T13:44:00Z</dcterms:modified>
</cp:coreProperties>
</file>